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C6" w:rsidRPr="00EE738F" w:rsidRDefault="009C62C6" w:rsidP="00EE73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EE738F">
        <w:rPr>
          <w:rFonts w:ascii="Times New Roman" w:hAnsi="Times New Roman"/>
        </w:rPr>
        <w:t>Утверждено</w:t>
      </w:r>
    </w:p>
    <w:p w:rsidR="009C62C6" w:rsidRPr="00EE738F" w:rsidRDefault="009C62C6" w:rsidP="00EE73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EE738F">
        <w:rPr>
          <w:rFonts w:ascii="Times New Roman" w:hAnsi="Times New Roman"/>
        </w:rPr>
        <w:t>Решением Общего собрания членов Кредитного</w:t>
      </w:r>
    </w:p>
    <w:p w:rsidR="009C62C6" w:rsidRPr="00EE738F" w:rsidRDefault="009C62C6" w:rsidP="00EE73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EE738F">
        <w:rPr>
          <w:rFonts w:ascii="Times New Roman" w:hAnsi="Times New Roman"/>
        </w:rPr>
        <w:t>потребительского кооператива «</w:t>
      </w:r>
      <w:r w:rsidR="002905A1">
        <w:rPr>
          <w:rFonts w:ascii="Times New Roman" w:hAnsi="Times New Roman"/>
          <w:sz w:val="24"/>
          <w:szCs w:val="24"/>
        </w:rPr>
        <w:t>Финансовый помощник</w:t>
      </w:r>
      <w:r w:rsidRPr="00EE738F">
        <w:rPr>
          <w:rFonts w:ascii="Times New Roman" w:hAnsi="Times New Roman"/>
        </w:rPr>
        <w:t>»</w:t>
      </w:r>
    </w:p>
    <w:p w:rsidR="009C62C6" w:rsidRPr="00EE738F" w:rsidRDefault="009C62C6" w:rsidP="00EE738F">
      <w:pPr>
        <w:spacing w:line="240" w:lineRule="auto"/>
        <w:ind w:left="-284" w:hanging="14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2905A1">
        <w:rPr>
          <w:rFonts w:ascii="Times New Roman" w:hAnsi="Times New Roman"/>
        </w:rPr>
        <w:t xml:space="preserve"> 2</w:t>
      </w:r>
      <w:r w:rsidRPr="00EE73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</w:t>
      </w:r>
      <w:r w:rsidR="002905A1">
        <w:rPr>
          <w:rFonts w:ascii="Times New Roman" w:hAnsi="Times New Roman"/>
        </w:rPr>
        <w:t xml:space="preserve"> 13 апреля</w:t>
      </w:r>
      <w:r>
        <w:rPr>
          <w:rFonts w:ascii="Times New Roman" w:hAnsi="Times New Roman"/>
        </w:rPr>
        <w:t xml:space="preserve"> 20</w:t>
      </w:r>
      <w:r w:rsidR="002905A1">
        <w:rPr>
          <w:rFonts w:ascii="Times New Roman" w:hAnsi="Times New Roman"/>
        </w:rPr>
        <w:t>17</w:t>
      </w:r>
      <w:bookmarkStart w:id="0" w:name="_GoBack"/>
      <w:bookmarkEnd w:id="0"/>
      <w:r w:rsidRPr="00EE738F">
        <w:rPr>
          <w:rFonts w:ascii="Times New Roman" w:hAnsi="Times New Roman"/>
        </w:rPr>
        <w:t xml:space="preserve"> года.</w:t>
      </w:r>
    </w:p>
    <w:p w:rsidR="009C62C6" w:rsidRPr="00EE738F" w:rsidRDefault="009C62C6" w:rsidP="00EE73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</w:p>
    <w:p w:rsidR="009C62C6" w:rsidRPr="00EE738F" w:rsidRDefault="009C62C6" w:rsidP="00EE73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C4236D">
        <w:rPr>
          <w:rFonts w:ascii="Times New Roman" w:hAnsi="Times New Roman"/>
          <w:b/>
          <w:bCs/>
          <w:sz w:val="36"/>
          <w:szCs w:val="28"/>
        </w:rPr>
        <w:t xml:space="preserve">Положение о порядке распределения доходов </w:t>
      </w:r>
      <w:proofErr w:type="gramStart"/>
      <w:r w:rsidRPr="00C4236D">
        <w:rPr>
          <w:rFonts w:ascii="Times New Roman" w:hAnsi="Times New Roman"/>
          <w:b/>
          <w:bCs/>
          <w:sz w:val="36"/>
          <w:szCs w:val="28"/>
        </w:rPr>
        <w:t>в</w:t>
      </w:r>
      <w:proofErr w:type="gramEnd"/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C4236D">
        <w:rPr>
          <w:rFonts w:ascii="Times New Roman" w:hAnsi="Times New Roman"/>
          <w:b/>
          <w:bCs/>
          <w:sz w:val="36"/>
          <w:szCs w:val="28"/>
        </w:rPr>
        <w:t xml:space="preserve">Кредитном потребительском </w:t>
      </w:r>
      <w:proofErr w:type="gramStart"/>
      <w:r w:rsidRPr="00C4236D">
        <w:rPr>
          <w:rFonts w:ascii="Times New Roman" w:hAnsi="Times New Roman"/>
          <w:b/>
          <w:bCs/>
          <w:sz w:val="36"/>
          <w:szCs w:val="28"/>
        </w:rPr>
        <w:t>кооперативе</w:t>
      </w:r>
      <w:proofErr w:type="gramEnd"/>
      <w:r w:rsidRPr="00C4236D">
        <w:rPr>
          <w:rFonts w:ascii="Times New Roman" w:hAnsi="Times New Roman"/>
          <w:b/>
          <w:bCs/>
          <w:sz w:val="36"/>
          <w:szCs w:val="28"/>
        </w:rPr>
        <w:t xml:space="preserve"> </w:t>
      </w: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«</w:t>
      </w:r>
      <w:r w:rsidR="002905A1" w:rsidRPr="002905A1">
        <w:rPr>
          <w:rFonts w:ascii="Times New Roman" w:hAnsi="Times New Roman"/>
          <w:b/>
          <w:bCs/>
          <w:sz w:val="36"/>
          <w:szCs w:val="28"/>
        </w:rPr>
        <w:t>Финансовый помощник</w:t>
      </w:r>
      <w:r w:rsidRPr="00C4236D">
        <w:rPr>
          <w:rFonts w:ascii="Times New Roman" w:hAnsi="Times New Roman"/>
          <w:b/>
          <w:bCs/>
          <w:sz w:val="36"/>
          <w:szCs w:val="28"/>
        </w:rPr>
        <w:t>»</w:t>
      </w: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C62C6" w:rsidRPr="00EE738F" w:rsidRDefault="002905A1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Смоленск</w:t>
      </w: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905A1">
        <w:rPr>
          <w:rFonts w:ascii="Times New Roman" w:hAnsi="Times New Roman"/>
          <w:sz w:val="28"/>
          <w:szCs w:val="28"/>
        </w:rPr>
        <w:t>17</w:t>
      </w:r>
      <w:r w:rsidRPr="00EE738F">
        <w:rPr>
          <w:rFonts w:ascii="Times New Roman" w:hAnsi="Times New Roman"/>
          <w:sz w:val="28"/>
          <w:szCs w:val="28"/>
        </w:rPr>
        <w:t xml:space="preserve"> год</w:t>
      </w: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2C6" w:rsidRDefault="009C62C6" w:rsidP="00C4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1. ОБЩИЕ ПОЛОЖЕНИЯ.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1.1. Настоящее Положение разработано в соответствии с Федеральным Законом от 18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09 г"/>
        </w:smartTagPr>
        <w:r w:rsidRPr="00C4236D">
          <w:rPr>
            <w:rFonts w:ascii="Times New Roman" w:hAnsi="Times New Roman"/>
            <w:sz w:val="24"/>
            <w:szCs w:val="28"/>
          </w:rPr>
          <w:t>2009 г</w:t>
        </w:r>
      </w:smartTag>
      <w:r w:rsidRPr="00C4236D">
        <w:rPr>
          <w:rFonts w:ascii="Times New Roman" w:hAnsi="Times New Roman"/>
          <w:sz w:val="24"/>
          <w:szCs w:val="28"/>
        </w:rPr>
        <w:t>. № 190-ФЗ «О кредитной кооперации», Гражданским кодексом РФ, 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основании Устава Кредитного потребительского кооператива «</w:t>
      </w:r>
      <w:r w:rsidR="002905A1" w:rsidRPr="002905A1">
        <w:rPr>
          <w:rFonts w:ascii="Times New Roman" w:hAnsi="Times New Roman"/>
          <w:sz w:val="24"/>
          <w:szCs w:val="28"/>
        </w:rPr>
        <w:t xml:space="preserve">Финансовый </w:t>
      </w:r>
      <w:proofErr w:type="spellStart"/>
      <w:r w:rsidR="002905A1" w:rsidRPr="002905A1">
        <w:rPr>
          <w:rFonts w:ascii="Times New Roman" w:hAnsi="Times New Roman"/>
          <w:sz w:val="24"/>
          <w:szCs w:val="28"/>
        </w:rPr>
        <w:t>помощник</w:t>
      </w:r>
      <w:r w:rsidRPr="00C4236D">
        <w:rPr>
          <w:rFonts w:ascii="Times New Roman" w:hAnsi="Times New Roman"/>
          <w:sz w:val="24"/>
          <w:szCs w:val="28"/>
        </w:rPr>
        <w:t>»</w:t>
      </w:r>
      <w:proofErr w:type="gramStart"/>
      <w:r w:rsidRPr="00C4236D">
        <w:rPr>
          <w:rFonts w:ascii="Times New Roman" w:hAnsi="Times New Roman"/>
          <w:sz w:val="24"/>
          <w:szCs w:val="28"/>
        </w:rPr>
        <w:t>,д</w:t>
      </w:r>
      <w:proofErr w:type="gramEnd"/>
      <w:r w:rsidRPr="00C4236D">
        <w:rPr>
          <w:rFonts w:ascii="Times New Roman" w:hAnsi="Times New Roman"/>
          <w:sz w:val="24"/>
          <w:szCs w:val="28"/>
        </w:rPr>
        <w:t>алее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 тексту «Кооператив» или «КПК</w:t>
      </w:r>
      <w:r w:rsidRPr="00C4236D">
        <w:rPr>
          <w:rFonts w:ascii="Times New Roman" w:hAnsi="Times New Roman"/>
          <w:sz w:val="24"/>
          <w:szCs w:val="28"/>
        </w:rPr>
        <w:t>».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1.2 Настоящее Положение применяется к правоотношениям между Кооперативом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его членами. Положение применяется к правоотношениям между Кооперативом и лицами,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не являющимися членами Кредитного Кооператива, если эти лица являются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залогодателями, поручителями или иными участниками договоров, обеспечивающих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договоры, заключенные Кооперативом с его членами, тем или иным образом связанные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такими договорами, включая отношения по проведению взаимозачетов, реализации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имущества, наследования и правопреемства и т.п. До совершения таких (связанных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деятельностью Кооператива) сделок, лица, не являющиеся членами Кредитного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Кооператива, должны быть ознакомлены с Настоящим Положением.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2. ПОНЯТИЕ ДОХОДОВ КРЕДИТНОГО КООПЕРАТИВА.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2.1. Доходы Кооператива включают в себя: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2.1.1. Вступительные взносы членов Кооператива;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2.1.2</w:t>
      </w:r>
      <w:r w:rsidRPr="00C4236D">
        <w:rPr>
          <w:rFonts w:ascii="Times New Roman" w:hAnsi="Times New Roman"/>
          <w:sz w:val="24"/>
          <w:szCs w:val="28"/>
        </w:rPr>
        <w:t>. Целевые взносы членов Кооператива;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2.1.3</w:t>
      </w:r>
      <w:r w:rsidRPr="00C4236D">
        <w:rPr>
          <w:rFonts w:ascii="Times New Roman" w:hAnsi="Times New Roman"/>
          <w:sz w:val="24"/>
          <w:szCs w:val="28"/>
        </w:rPr>
        <w:t>. Страховые взносы членов Кооператива;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2.1.4</w:t>
      </w:r>
      <w:r w:rsidRPr="00C4236D">
        <w:rPr>
          <w:rFonts w:ascii="Times New Roman" w:hAnsi="Times New Roman"/>
          <w:sz w:val="24"/>
          <w:szCs w:val="28"/>
        </w:rPr>
        <w:t>. Добровольные имущественные взносы и пожертвования;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2.1.5</w:t>
      </w:r>
      <w:r w:rsidRPr="00C4236D">
        <w:rPr>
          <w:rFonts w:ascii="Times New Roman" w:hAnsi="Times New Roman"/>
          <w:sz w:val="24"/>
          <w:szCs w:val="28"/>
        </w:rPr>
        <w:t>. Проценты за пользование займами;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2.1.6</w:t>
      </w:r>
      <w:r w:rsidRPr="00C4236D">
        <w:rPr>
          <w:rFonts w:ascii="Times New Roman" w:hAnsi="Times New Roman"/>
          <w:sz w:val="24"/>
          <w:szCs w:val="28"/>
        </w:rPr>
        <w:t>. Доходы от иных источников, не запрещенных законодательством РФ.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2.2. Распределению в соответствии с Настоящим Положением подлежат доходы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Кооператива, за исключением средств, имеющих целевое назначение (</w:t>
      </w:r>
      <w:proofErr w:type="spellStart"/>
      <w:r w:rsidRPr="00C4236D">
        <w:rPr>
          <w:rFonts w:ascii="Times New Roman" w:hAnsi="Times New Roman"/>
          <w:sz w:val="24"/>
          <w:szCs w:val="28"/>
        </w:rPr>
        <w:t>п.п</w:t>
      </w:r>
      <w:proofErr w:type="spellEnd"/>
      <w:r w:rsidRPr="00C4236D">
        <w:rPr>
          <w:rFonts w:ascii="Times New Roman" w:hAnsi="Times New Roman"/>
          <w:sz w:val="24"/>
          <w:szCs w:val="28"/>
        </w:rPr>
        <w:t>. 2.1.1-2.1.5.)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Использование средств целевого финансирования осуществляется в соответствии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Уставом и Положением о порядке формирования и использования имущества КПК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«</w:t>
      </w:r>
      <w:r w:rsidR="002905A1" w:rsidRPr="002905A1">
        <w:rPr>
          <w:rFonts w:ascii="Times New Roman" w:hAnsi="Times New Roman"/>
          <w:sz w:val="24"/>
          <w:szCs w:val="28"/>
        </w:rPr>
        <w:t>Финансовый помощник</w:t>
      </w:r>
      <w:r w:rsidRPr="00C4236D">
        <w:rPr>
          <w:rFonts w:ascii="Times New Roman" w:hAnsi="Times New Roman"/>
          <w:sz w:val="24"/>
          <w:szCs w:val="28"/>
        </w:rPr>
        <w:t>».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2.3. В сумму, подлежащую распределению среди членов Кредитного Кооператива,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может включаться прибыль Кооператива после налогообложения и пополнения фондов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3. ОПРЕДЕЛЕНИЕ СУММ ДОХОДОВ, ПОДЛЕЖАЩИХ РАСПРЕДЕЛЕНИЮ.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3.1. Учитывая, что деятельность Кооператива состоит в организации финансовой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взаимопомощи членам Кредитного Кооператива и не имеет целью получение прибыли,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превышение доходов над расходами Кооператива не планируется и носит случайный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характер.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3.2. Доходы в виде процентов за пользование займами и доходы от иных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источников, не запрещенных законодательством РФ планируются сметой в размере,</w:t>
      </w:r>
      <w:r>
        <w:rPr>
          <w:rFonts w:ascii="Times New Roman" w:hAnsi="Times New Roman"/>
          <w:sz w:val="24"/>
          <w:szCs w:val="28"/>
        </w:rPr>
        <w:t xml:space="preserve">  </w:t>
      </w:r>
      <w:r w:rsidRPr="00C4236D">
        <w:rPr>
          <w:rFonts w:ascii="Times New Roman" w:hAnsi="Times New Roman"/>
          <w:sz w:val="24"/>
          <w:szCs w:val="28"/>
        </w:rPr>
        <w:t>достаточном для покрытия расходов в виде начислений (выплат) компенсаций по личным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сбережениям членов Кооператива согласно условиям договоров и выплаты процентов по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договорам займа (кредита) внешним кредиторам.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3.3. В случае превышения сумм доходов в виде процентов за пользование займами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и доходов от иных источников, не запрещенных законодательством РФ над расходами 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виде начислений (выплат) компенсаций по личным сбережениям членов Кооператива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согласно условиям договоров и выплаты процентов по договорам займа (кредита)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внешним кредиторам, разница может быть распределена в соответствии с Настоящим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Положением.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3.4. Сумма, подлежащая распределению, должна быть уменьшена на сумму убытка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предыдущего периода.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3.5. Получение прибыли Кооперативом не влечет непременного распределения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этой прибыли. Нераспределенная прибыль может быть направлена на пополнение фондов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 или переходит на следующий финансовый год.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3.6. При определении размера прибыли, подлежащей распределению, должны быть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учтены плановые показатели сметы следующего финансового года, в частности снижение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роста портфеля займов или уменьшение показателей доходности.</w:t>
      </w:r>
    </w:p>
    <w:p w:rsidR="009C62C6" w:rsidRPr="00C4236D" w:rsidRDefault="009C62C6" w:rsidP="006149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4. ПОРЯДОК РАСПРЕДЕЛЕНИЯ ДОХОДОВ КООПЕРАТИВА.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4.1. Решение о распределении прибыли Кооператива принимается Общим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собранием членов Кооператива.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4.2. Сумма, подлежащая распределению, определяется Директором Кооператива по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данным бухгалтерской отчетности за прошедший финансовый год, а также с учетом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плановых показателей сметы на текущий финансовый год.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lastRenderedPageBreak/>
        <w:t>4.3. Директором Кооператива предлагаются на согласование Правления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 следующие направления распределения прибыли: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4.3.1. Не распределять прибыль, перенеся её на следующий финансовый год;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4.3.2.Направить полученную прибыль на пополнение Резервного Фонда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полностью;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4.3.3. Направить полученную прибыль на пополнение Резервного Фонда частично,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 xml:space="preserve">распределив остальную часть на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паенакопления</w:t>
      </w:r>
      <w:proofErr w:type="spellEnd"/>
      <w:r w:rsidRPr="00C4236D">
        <w:rPr>
          <w:rFonts w:ascii="Times New Roman" w:hAnsi="Times New Roman"/>
          <w:sz w:val="24"/>
          <w:szCs w:val="28"/>
        </w:rPr>
        <w:t>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 xml:space="preserve">4.3.4. Направить полученную прибыль на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паенакопления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членам Кооператива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полностью.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4.4. Согласованное Правлением решение о распределении прибыли подлежит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утверждению Общим собранием. Общее собрание вправе изменить решение Правления 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распределении прибыли.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4.5. Решение Общего собрания о распределении прибыли должно содержать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сведения о суммах и направлениях распределения полученной прибыли.</w:t>
      </w:r>
    </w:p>
    <w:p w:rsidR="009C62C6" w:rsidRPr="00C4236D" w:rsidRDefault="009C62C6" w:rsidP="006149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5. ПОРЯДОК И СРОКИ НАЧИСЛЕНИЯ ПАЕНАКОПЛЕНИЙ.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5.1. В бухгалтерском учете и на счетах членов Кооператива распределение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паенакоплений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на основании решения Общего собрания должно быть отражено в итогах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месяца, следующего за тем, в котором было проведено Общее собрание.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 xml:space="preserve">5.2. Величина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паенакопления</w:t>
      </w:r>
      <w:proofErr w:type="spellEnd"/>
      <w:r w:rsidRPr="00C4236D">
        <w:rPr>
          <w:rFonts w:ascii="Times New Roman" w:hAnsi="Times New Roman"/>
          <w:sz w:val="24"/>
          <w:szCs w:val="28"/>
        </w:rPr>
        <w:t>, причитающаяся каждому члену Кооператива,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 xml:space="preserve">определяется как деление общей суммы направленной на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паенакопления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прибыли, 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общую величину Паевого Фонда с последующим умножением полученного частного 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пай конкретного члена Кредитного Кооператива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 xml:space="preserve">5.3. Для расчета величины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паенакопления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в общую сумму Паевого Фонда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включаются паи членов Кооператива, прекративших членство в Кредитном Кооперативе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за рассчитываемый отчетный период.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5.4. Начисления на паевые взносы за рассчитываемый отчетный период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подлежат распределению по истечении 1 месяца после утверждения Общим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собранием годового баланса и принятия решения о распределении прибыли.</w:t>
      </w:r>
    </w:p>
    <w:p w:rsidR="009C62C6" w:rsidRPr="00C4236D" w:rsidRDefault="009C62C6" w:rsidP="006149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6. ПОРЯДОК РАСЧЁТА С ЧЛЕНАМИ КРЕДИТНОГО КООПЕРАТИВА,</w:t>
      </w:r>
    </w:p>
    <w:p w:rsidR="009C62C6" w:rsidRPr="00C4236D" w:rsidRDefault="009C62C6" w:rsidP="006149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ПРЕКРАТИВШИМИ СВОЁ ЧЛЕНСТВО В КРЕДИТНОМ КОПЕРАТИВЕ.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6.1. Настоящая глава регулирует порядок расчета с членами Кредитного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Кооператива, прекратившими членство в Кредитном Кооперативе по любым основаниям,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включая добровольный выход, исключение из членов Кредитного Кооператива, а также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расчеты с наследниками члена Кредитного Кооператива, не оформившими свое членство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 Кредитном Кооперативе.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6.2. Суммы обязательного паевого взноса, дополнительного паевого взноса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 xml:space="preserve">начисленных ранее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паенакоплений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выплачиваются исключенным или добровольно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вышедшим членам Кредитного Кооператива, а также наследникам членов Кооператива 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течение трёх месяцев со дня подачи заявления о выходе, принятия Правлением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Кредитного Кооператива решения об исключении, предъявлении документов 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наследовании.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6.3. Все выплаты Кооперативом производятся при условии исполнения членом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Кооператива (его наследниками) обязательств перед Кооперативом, в том числе по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договорам займа.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6.4. В случае наличия неисполненных обязательств (задолженности) члена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Кредитного Кооператива перед Кредитным Кооперативом, обязательства Кредитного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 xml:space="preserve">Кооператива по выплате </w:t>
      </w:r>
      <w:proofErr w:type="spellStart"/>
      <w:r w:rsidRPr="00C4236D">
        <w:rPr>
          <w:rFonts w:ascii="Times New Roman" w:hAnsi="Times New Roman"/>
          <w:sz w:val="24"/>
          <w:szCs w:val="28"/>
        </w:rPr>
        <w:t>паенакопления</w:t>
      </w:r>
      <w:proofErr w:type="spellEnd"/>
      <w:r w:rsidRPr="00C4236D">
        <w:rPr>
          <w:rFonts w:ascii="Times New Roman" w:hAnsi="Times New Roman"/>
          <w:sz w:val="24"/>
          <w:szCs w:val="28"/>
        </w:rPr>
        <w:t xml:space="preserve"> (паевых взносов и начислений на них), иные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обязательства Кредитного Кооператива могут быть прекращены полностью или частично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зачетом встречного требования Кооператива к члену Кооператива.</w:t>
      </w:r>
    </w:p>
    <w:p w:rsidR="009C62C6" w:rsidRPr="00C4236D" w:rsidRDefault="009C62C6" w:rsidP="006149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4236D">
        <w:rPr>
          <w:rFonts w:ascii="Times New Roman" w:hAnsi="Times New Roman"/>
          <w:b/>
          <w:sz w:val="24"/>
          <w:szCs w:val="28"/>
        </w:rPr>
        <w:t>7. ЗАКЛЮЧИТЕЛЬНЫЕ ПОЛОЖЕНИЯ.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7.1. Настоящее Положение вступает в силу с момента его утверждения Общим</w:t>
      </w:r>
      <w:r>
        <w:rPr>
          <w:rFonts w:ascii="Times New Roman" w:hAnsi="Times New Roman"/>
          <w:sz w:val="24"/>
          <w:szCs w:val="28"/>
        </w:rPr>
        <w:t xml:space="preserve"> с</w:t>
      </w:r>
      <w:r w:rsidRPr="00C4236D">
        <w:rPr>
          <w:rFonts w:ascii="Times New Roman" w:hAnsi="Times New Roman"/>
          <w:sz w:val="24"/>
          <w:szCs w:val="28"/>
        </w:rPr>
        <w:t>обранием членов Кредитного Кооператива и распространяется на правоотношения: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7.1.1. Между Кооперативом и лицами, являющимися его членами, в том числе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голосовавшими против принятия Настоящего Положения или не присутствовавшими 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Общем собрании;</w:t>
      </w:r>
    </w:p>
    <w:p w:rsidR="009C62C6" w:rsidRPr="00C4236D" w:rsidRDefault="009C62C6" w:rsidP="00C42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t>7.1.2. Возникающие в процессе заключения, исполнения и прекращения всех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договоров, заключаемых Кооперативом с членами Кооператива, в том числе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голосовавшими против принятия Настоящего Положения или не присутствовавшими 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Общем собрании, лицами, не являющимися членами Кооператива, но ознакомленными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Настоящим Положением. Лица, не являющиеся членами Кооператива (залогодатели,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поручители и т.п.) в связи с принятием Настоящего положения вправе потребовать от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членов Кооператива досрочного исполнения договоров займа, в обеспечение которых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заключены договоры этими лицами или сами исполнить такие договоры займа досрочно.</w:t>
      </w:r>
    </w:p>
    <w:p w:rsidR="009C62C6" w:rsidRPr="00C4236D" w:rsidRDefault="009C62C6" w:rsidP="00D530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236D">
        <w:rPr>
          <w:rFonts w:ascii="Times New Roman" w:hAnsi="Times New Roman"/>
          <w:sz w:val="24"/>
          <w:szCs w:val="28"/>
        </w:rPr>
        <w:lastRenderedPageBreak/>
        <w:t>7.3. Изменения и дополнения к настоящему Положению, а также вопросы, не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отраженные в настоящем Положении, принимаются Общим Собранием членов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236D">
        <w:rPr>
          <w:rFonts w:ascii="Times New Roman" w:hAnsi="Times New Roman"/>
          <w:sz w:val="24"/>
          <w:szCs w:val="28"/>
        </w:rPr>
        <w:t>Кредитного Кооператива.</w:t>
      </w:r>
    </w:p>
    <w:sectPr w:rsidR="009C62C6" w:rsidRPr="00C4236D" w:rsidSect="00D5308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36D"/>
    <w:rsid w:val="0012688E"/>
    <w:rsid w:val="00162A17"/>
    <w:rsid w:val="002905A1"/>
    <w:rsid w:val="003164CF"/>
    <w:rsid w:val="003C6CC5"/>
    <w:rsid w:val="004447EF"/>
    <w:rsid w:val="005706AF"/>
    <w:rsid w:val="00574986"/>
    <w:rsid w:val="00614960"/>
    <w:rsid w:val="0081599F"/>
    <w:rsid w:val="008572D2"/>
    <w:rsid w:val="009C62C6"/>
    <w:rsid w:val="009D196E"/>
    <w:rsid w:val="00BF4F34"/>
    <w:rsid w:val="00C4236D"/>
    <w:rsid w:val="00C52E29"/>
    <w:rsid w:val="00C96955"/>
    <w:rsid w:val="00D53084"/>
    <w:rsid w:val="00E059E0"/>
    <w:rsid w:val="00EC0544"/>
    <w:rsid w:val="00EE738F"/>
    <w:rsid w:val="00F312E6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1245</Words>
  <Characters>7098</Characters>
  <Application>Microsoft Office Word</Application>
  <DocSecurity>0</DocSecurity>
  <Lines>59</Lines>
  <Paragraphs>16</Paragraphs>
  <ScaleCrop>false</ScaleCrop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1111</dc:creator>
  <cp:keywords/>
  <dc:description/>
  <cp:lastModifiedBy>LN67</cp:lastModifiedBy>
  <cp:revision>4</cp:revision>
  <dcterms:created xsi:type="dcterms:W3CDTF">2014-06-30T08:13:00Z</dcterms:created>
  <dcterms:modified xsi:type="dcterms:W3CDTF">2017-04-13T16:16:00Z</dcterms:modified>
</cp:coreProperties>
</file>